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10" w:rsidRDefault="008B6ABD">
      <w:bookmarkStart w:id="0" w:name="_GoBack"/>
      <w:r>
        <w:rPr>
          <w:noProof/>
          <w:lang w:eastAsia="hu-HU"/>
        </w:rPr>
        <w:drawing>
          <wp:inline distT="0" distB="0" distL="0" distR="0" wp14:anchorId="29CC9999">
            <wp:extent cx="9067800" cy="6412205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897" cy="6417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27210" w:rsidSect="008B6AB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BD"/>
    <w:rsid w:val="004D4CDD"/>
    <w:rsid w:val="00701286"/>
    <w:rsid w:val="008B6ABD"/>
    <w:rsid w:val="00D9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48B82F-79B6-40D7-B1CD-8A493B8C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Cziráki-Nyári Tünde</dc:creator>
  <cp:keywords/>
  <dc:description/>
  <cp:lastModifiedBy>Cziráki-Nyári Tünde</cp:lastModifiedBy>
  <cp:revision>1</cp:revision>
  <dcterms:created xsi:type="dcterms:W3CDTF">2026-04-19T18:58:00Z</dcterms:created>
  <dcterms:modified xsi:type="dcterms:W3CDTF">2026-04-19T18:58:00Z</dcterms:modified>
</cp:coreProperties>
</file>